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5A" w:rsidRPr="00FF73C6" w:rsidRDefault="00E8585A" w:rsidP="00E8585A">
      <w:pPr>
        <w:pStyle w:val="a3"/>
        <w:spacing w:after="240"/>
        <w:jc w:val="center"/>
        <w:rPr>
          <w:bCs/>
          <w:sz w:val="28"/>
          <w:szCs w:val="28"/>
        </w:rPr>
      </w:pPr>
      <w:r w:rsidRPr="00FF73C6">
        <w:rPr>
          <w:bCs/>
          <w:sz w:val="28"/>
          <w:szCs w:val="28"/>
        </w:rPr>
        <w:t>Муниципальное</w:t>
      </w:r>
      <w:r w:rsidR="002E3CF5" w:rsidRPr="00FF73C6">
        <w:rPr>
          <w:bCs/>
          <w:sz w:val="28"/>
          <w:szCs w:val="28"/>
        </w:rPr>
        <w:t xml:space="preserve"> казенное </w:t>
      </w:r>
      <w:r w:rsidRPr="00FF73C6">
        <w:rPr>
          <w:bCs/>
          <w:sz w:val="28"/>
          <w:szCs w:val="28"/>
        </w:rPr>
        <w:t xml:space="preserve"> общеобразовательное учреждение </w:t>
      </w:r>
      <w:r w:rsidRPr="00FF73C6">
        <w:rPr>
          <w:bCs/>
          <w:sz w:val="28"/>
          <w:szCs w:val="28"/>
        </w:rPr>
        <w:br/>
      </w:r>
      <w:r w:rsidR="002E3CF5" w:rsidRPr="00FF73C6">
        <w:rPr>
          <w:bCs/>
          <w:sz w:val="28"/>
          <w:szCs w:val="28"/>
        </w:rPr>
        <w:t xml:space="preserve">МКОУ </w:t>
      </w:r>
      <w:r w:rsidRPr="00FF73C6">
        <w:rPr>
          <w:bCs/>
          <w:sz w:val="28"/>
          <w:szCs w:val="28"/>
        </w:rPr>
        <w:t>«</w:t>
      </w:r>
      <w:r w:rsidR="002E3CF5" w:rsidRPr="00FF73C6">
        <w:rPr>
          <w:bCs/>
          <w:sz w:val="28"/>
          <w:szCs w:val="28"/>
        </w:rPr>
        <w:t>Могохская СОШ</w:t>
      </w:r>
      <w:r w:rsidRPr="00FF73C6">
        <w:rPr>
          <w:bCs/>
          <w:sz w:val="28"/>
          <w:szCs w:val="28"/>
        </w:rPr>
        <w:t>»</w:t>
      </w:r>
    </w:p>
    <w:p w:rsidR="00E8585A" w:rsidRPr="00FF73C6" w:rsidRDefault="00E8585A" w:rsidP="00E8585A">
      <w:pPr>
        <w:spacing w:before="240"/>
        <w:jc w:val="center"/>
        <w:rPr>
          <w:sz w:val="28"/>
          <w:szCs w:val="28"/>
        </w:rPr>
      </w:pPr>
    </w:p>
    <w:p w:rsidR="00E8585A" w:rsidRPr="00FF73C6" w:rsidRDefault="00E8585A" w:rsidP="00E8585A">
      <w:pPr>
        <w:spacing w:before="240"/>
        <w:jc w:val="center"/>
        <w:rPr>
          <w:sz w:val="28"/>
          <w:szCs w:val="28"/>
        </w:rPr>
      </w:pPr>
      <w:r w:rsidRPr="00FF73C6">
        <w:rPr>
          <w:sz w:val="28"/>
          <w:szCs w:val="28"/>
        </w:rPr>
        <w:t>ПРИКАЗ</w:t>
      </w:r>
      <w:r w:rsidR="002E3CF5" w:rsidRPr="00FF73C6">
        <w:rPr>
          <w:sz w:val="28"/>
          <w:szCs w:val="28"/>
        </w:rPr>
        <w:t xml:space="preserve"> №____</w:t>
      </w:r>
    </w:p>
    <w:p w:rsidR="00317F03" w:rsidRPr="00FF73C6" w:rsidRDefault="00317F03" w:rsidP="00317F03">
      <w:pPr>
        <w:pStyle w:val="a3"/>
        <w:spacing w:after="240"/>
        <w:jc w:val="center"/>
      </w:pPr>
      <w:r>
        <w:rPr>
          <w:b/>
          <w:bCs/>
          <w:sz w:val="28"/>
          <w:szCs w:val="28"/>
        </w:rPr>
        <w:br/>
      </w:r>
      <w:r w:rsidR="00FF73C6">
        <w:rPr>
          <w:sz w:val="28"/>
          <w:szCs w:val="28"/>
        </w:rPr>
        <w:t xml:space="preserve">                                                                                        </w:t>
      </w:r>
      <w:r w:rsidR="00E8585A" w:rsidRPr="00FF73C6">
        <w:t xml:space="preserve">от  </w:t>
      </w:r>
      <w:r w:rsidR="002E3CF5" w:rsidRPr="00FF73C6">
        <w:t xml:space="preserve"> 25.09.2019г.</w:t>
      </w:r>
    </w:p>
    <w:p w:rsidR="00317F03" w:rsidRDefault="00317F03" w:rsidP="00317F03">
      <w:pPr>
        <w:rPr>
          <w:sz w:val="22"/>
          <w:szCs w:val="22"/>
        </w:rPr>
      </w:pPr>
    </w:p>
    <w:p w:rsidR="00317F03" w:rsidRPr="00FF73C6" w:rsidRDefault="002E3CF5" w:rsidP="00317F03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sz w:val="28"/>
          <w:szCs w:val="28"/>
        </w:rPr>
        <w:t xml:space="preserve">                   </w:t>
      </w:r>
      <w:r w:rsidRPr="00FF73C6">
        <w:rPr>
          <w:bCs/>
        </w:rPr>
        <w:t>«</w:t>
      </w:r>
      <w:r w:rsidR="00317F03" w:rsidRPr="00FF73C6">
        <w:rPr>
          <w:bCs/>
        </w:rPr>
        <w:t xml:space="preserve">Об утвержденииПоложения </w:t>
      </w:r>
      <w:r w:rsidR="00317F03" w:rsidRPr="00FF73C6">
        <w:rPr>
          <w:bCs/>
          <w:color w:val="000000"/>
          <w:bdr w:val="none" w:sz="0" w:space="0" w:color="auto" w:frame="1"/>
        </w:rPr>
        <w:t>о противодействии коррупции</w:t>
      </w:r>
    </w:p>
    <w:p w:rsidR="00317F03" w:rsidRPr="00FF73C6" w:rsidRDefault="002E3CF5" w:rsidP="002E3CF5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FF73C6">
        <w:rPr>
          <w:bCs/>
          <w:color w:val="000000"/>
          <w:bdr w:val="none" w:sz="0" w:space="0" w:color="auto" w:frame="1"/>
        </w:rPr>
        <w:t>В МКОУ «Могохская СОШ»</w:t>
      </w:r>
    </w:p>
    <w:p w:rsidR="00317F03" w:rsidRPr="00FF73C6" w:rsidRDefault="00317F03" w:rsidP="00317F03">
      <w:pPr>
        <w:ind w:firstLine="709"/>
      </w:pPr>
    </w:p>
    <w:p w:rsidR="00317F03" w:rsidRPr="00FF73C6" w:rsidRDefault="00317F03" w:rsidP="00317F03">
      <w:pPr>
        <w:jc w:val="both"/>
      </w:pPr>
      <w:r w:rsidRPr="00FF73C6">
        <w:t>ПРИКАЗЫВАЮ:</w:t>
      </w:r>
    </w:p>
    <w:p w:rsidR="00317F03" w:rsidRPr="00FF73C6" w:rsidRDefault="00317F03" w:rsidP="00317F03">
      <w:pPr>
        <w:jc w:val="both"/>
      </w:pPr>
    </w:p>
    <w:p w:rsidR="00317F03" w:rsidRPr="00FF73C6" w:rsidRDefault="00317F03" w:rsidP="00317F03">
      <w:pPr>
        <w:numPr>
          <w:ilvl w:val="0"/>
          <w:numId w:val="1"/>
        </w:numPr>
        <w:suppressAutoHyphens/>
      </w:pPr>
      <w:r w:rsidRPr="00FF73C6">
        <w:t xml:space="preserve">Утвердить прилагаемое Положение о противодействии коррупции </w:t>
      </w:r>
      <w:r w:rsidR="002E3CF5" w:rsidRPr="00FF73C6">
        <w:t>в МКОУ «Могохская СОШ»</w:t>
      </w:r>
    </w:p>
    <w:p w:rsidR="00FF73C6" w:rsidRPr="00FF73C6" w:rsidRDefault="00FF73C6" w:rsidP="00FF73C6">
      <w:pPr>
        <w:suppressAutoHyphens/>
      </w:pPr>
    </w:p>
    <w:p w:rsidR="00317F03" w:rsidRPr="00FF73C6" w:rsidRDefault="00317F03" w:rsidP="00317F03">
      <w:pPr>
        <w:numPr>
          <w:ilvl w:val="0"/>
          <w:numId w:val="1"/>
        </w:numPr>
        <w:contextualSpacing/>
        <w:jc w:val="both"/>
      </w:pPr>
      <w:proofErr w:type="gramStart"/>
      <w:r w:rsidRPr="00FF73C6">
        <w:t>Разместить</w:t>
      </w:r>
      <w:proofErr w:type="gramEnd"/>
      <w:r w:rsidRPr="00FF73C6">
        <w:t xml:space="preserve"> настоящий приказ на официальном сайте учреждения в течение десяти рабочих дней со дня издания настоящего приказа.</w:t>
      </w:r>
    </w:p>
    <w:p w:rsidR="00FF73C6" w:rsidRPr="00FF73C6" w:rsidRDefault="00FF73C6" w:rsidP="00FF73C6">
      <w:pPr>
        <w:pStyle w:val="a7"/>
      </w:pPr>
    </w:p>
    <w:p w:rsidR="00FF73C6" w:rsidRPr="00FF73C6" w:rsidRDefault="00FF73C6" w:rsidP="00FF73C6">
      <w:pPr>
        <w:contextualSpacing/>
        <w:jc w:val="both"/>
      </w:pPr>
    </w:p>
    <w:p w:rsidR="00317F03" w:rsidRPr="00FF73C6" w:rsidRDefault="00317F03" w:rsidP="00317F03">
      <w:pPr>
        <w:numPr>
          <w:ilvl w:val="0"/>
          <w:numId w:val="1"/>
        </w:numPr>
        <w:contextualSpacing/>
        <w:jc w:val="both"/>
      </w:pPr>
      <w:proofErr w:type="gramStart"/>
      <w:r w:rsidRPr="00FF73C6">
        <w:t>Контроль за</w:t>
      </w:r>
      <w:proofErr w:type="gramEnd"/>
      <w:r w:rsidRPr="00FF73C6">
        <w:t xml:space="preserve"> исполнением настоящего приказа оставляю за собой.</w:t>
      </w:r>
    </w:p>
    <w:p w:rsidR="00317F03" w:rsidRPr="00FF73C6" w:rsidRDefault="00317F03" w:rsidP="00317F03">
      <w:pPr>
        <w:spacing w:before="240"/>
        <w:jc w:val="center"/>
      </w:pPr>
    </w:p>
    <w:p w:rsidR="00317F03" w:rsidRPr="00FF73C6" w:rsidRDefault="00317F03" w:rsidP="00317F03">
      <w:pPr>
        <w:spacing w:before="240"/>
        <w:jc w:val="center"/>
      </w:pPr>
    </w:p>
    <w:p w:rsidR="00317F03" w:rsidRPr="00FF73C6" w:rsidRDefault="00317F03" w:rsidP="00317F03">
      <w:pPr>
        <w:spacing w:before="240"/>
        <w:jc w:val="center"/>
      </w:pPr>
    </w:p>
    <w:p w:rsidR="00317F03" w:rsidRPr="00FF73C6" w:rsidRDefault="00317F03" w:rsidP="00317F03">
      <w:pPr>
        <w:spacing w:before="240"/>
        <w:jc w:val="center"/>
      </w:pPr>
      <w:r w:rsidRPr="00FF73C6">
        <w:t xml:space="preserve">Директор школы                          </w:t>
      </w:r>
      <w:r w:rsidR="002E3CF5" w:rsidRPr="00FF73C6">
        <w:t>А.М. Магомедова</w:t>
      </w:r>
    </w:p>
    <w:p w:rsidR="00317F03" w:rsidRPr="00FF73C6" w:rsidRDefault="00317F03" w:rsidP="00317F03">
      <w:pPr>
        <w:rPr>
          <w:rFonts w:ascii="Calibri" w:hAnsi="Calibri"/>
        </w:rPr>
      </w:pPr>
      <w:r w:rsidRPr="00FF73C6">
        <w:br w:type="page"/>
      </w:r>
    </w:p>
    <w:tbl>
      <w:tblPr>
        <w:tblW w:w="0" w:type="auto"/>
        <w:tblInd w:w="-284" w:type="dxa"/>
        <w:tblLayout w:type="fixed"/>
        <w:tblLook w:val="04A0"/>
      </w:tblPr>
      <w:tblGrid>
        <w:gridCol w:w="3190"/>
        <w:gridCol w:w="1171"/>
        <w:gridCol w:w="5670"/>
      </w:tblGrid>
      <w:tr w:rsidR="00317F03" w:rsidTr="00317F03">
        <w:tc>
          <w:tcPr>
            <w:tcW w:w="3190" w:type="dxa"/>
          </w:tcPr>
          <w:p w:rsidR="00317F03" w:rsidRPr="003A55EB" w:rsidRDefault="002E3CF5" w:rsidP="002E3CF5">
            <w:pPr>
              <w:pStyle w:val="a6"/>
              <w:rPr>
                <w:b/>
                <w:sz w:val="22"/>
                <w:szCs w:val="22"/>
                <w:lang w:eastAsia="ar-SA"/>
              </w:rPr>
            </w:pPr>
            <w:r w:rsidRPr="003A55EB">
              <w:rPr>
                <w:b/>
                <w:sz w:val="22"/>
                <w:szCs w:val="22"/>
                <w:lang w:eastAsia="ar-SA"/>
              </w:rPr>
              <w:lastRenderedPageBreak/>
              <w:t>Согласовано:</w:t>
            </w:r>
          </w:p>
          <w:p w:rsidR="002E3CF5" w:rsidRPr="003A55EB" w:rsidRDefault="002E3CF5" w:rsidP="002E3CF5">
            <w:pPr>
              <w:pStyle w:val="a6"/>
              <w:rPr>
                <w:b/>
                <w:sz w:val="22"/>
                <w:szCs w:val="22"/>
                <w:lang w:eastAsia="ar-SA"/>
              </w:rPr>
            </w:pPr>
            <w:r w:rsidRPr="003A55EB">
              <w:rPr>
                <w:b/>
                <w:sz w:val="22"/>
                <w:szCs w:val="22"/>
                <w:lang w:eastAsia="ar-SA"/>
              </w:rPr>
              <w:t xml:space="preserve">Председатель профкома </w:t>
            </w:r>
          </w:p>
          <w:p w:rsidR="002E3CF5" w:rsidRPr="003A55EB" w:rsidRDefault="002E3CF5" w:rsidP="002E3CF5">
            <w:pPr>
              <w:pStyle w:val="a6"/>
              <w:rPr>
                <w:sz w:val="22"/>
                <w:szCs w:val="22"/>
                <w:lang w:eastAsia="ar-SA"/>
              </w:rPr>
            </w:pPr>
            <w:r w:rsidRPr="003A55EB">
              <w:rPr>
                <w:b/>
                <w:sz w:val="22"/>
                <w:szCs w:val="22"/>
                <w:lang w:eastAsia="ar-SA"/>
              </w:rPr>
              <w:t>____________Алиева М.А.</w:t>
            </w:r>
          </w:p>
        </w:tc>
        <w:tc>
          <w:tcPr>
            <w:tcW w:w="1171" w:type="dxa"/>
          </w:tcPr>
          <w:p w:rsidR="00317F03" w:rsidRPr="003A55EB" w:rsidRDefault="00317F03">
            <w:pPr>
              <w:suppressAutoHyphens/>
              <w:snapToGrid w:val="0"/>
              <w:spacing w:after="200" w:line="276" w:lineRule="auto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5670" w:type="dxa"/>
          </w:tcPr>
          <w:p w:rsidR="003A55EB" w:rsidRDefault="00317F03" w:rsidP="002E3CF5">
            <w:pPr>
              <w:ind w:firstLine="709"/>
              <w:jc w:val="center"/>
              <w:rPr>
                <w:b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A55EB">
              <w:rPr>
                <w:b/>
                <w:iCs/>
                <w:color w:val="000000"/>
                <w:sz w:val="22"/>
                <w:szCs w:val="22"/>
                <w:shd w:val="clear" w:color="auto" w:fill="FFFFFF"/>
              </w:rPr>
              <w:t xml:space="preserve">Утверждено:                      </w:t>
            </w:r>
          </w:p>
          <w:p w:rsidR="002E3CF5" w:rsidRPr="003A55EB" w:rsidRDefault="00317F03" w:rsidP="002E3CF5">
            <w:pPr>
              <w:ind w:firstLine="709"/>
              <w:jc w:val="center"/>
              <w:rPr>
                <w:b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A55EB">
              <w:rPr>
                <w:b/>
                <w:iCs/>
                <w:color w:val="000000"/>
                <w:sz w:val="22"/>
                <w:szCs w:val="22"/>
                <w:shd w:val="clear" w:color="auto" w:fill="FFFFFF"/>
              </w:rPr>
              <w:t xml:space="preserve">                    Директор школы</w:t>
            </w:r>
          </w:p>
          <w:p w:rsidR="00317F03" w:rsidRPr="003A55EB" w:rsidRDefault="002E3CF5">
            <w:pPr>
              <w:ind w:firstLine="709"/>
              <w:jc w:val="right"/>
              <w:rPr>
                <w:b/>
                <w:iCs/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  <w:r w:rsidRPr="003A55EB">
              <w:rPr>
                <w:b/>
                <w:iCs/>
                <w:color w:val="000000"/>
                <w:sz w:val="22"/>
                <w:szCs w:val="22"/>
                <w:shd w:val="clear" w:color="auto" w:fill="FFFFFF"/>
              </w:rPr>
              <w:t>_____________А.М.</w:t>
            </w:r>
            <w:r w:rsidR="003A55EB" w:rsidRPr="003A55EB">
              <w:rPr>
                <w:b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A55EB">
              <w:rPr>
                <w:b/>
                <w:iCs/>
                <w:color w:val="000000"/>
                <w:sz w:val="22"/>
                <w:szCs w:val="22"/>
                <w:shd w:val="clear" w:color="auto" w:fill="FFFFFF"/>
              </w:rPr>
              <w:t>Магомедова</w:t>
            </w:r>
          </w:p>
          <w:p w:rsidR="00317F03" w:rsidRPr="003A55EB" w:rsidRDefault="00E8585A">
            <w:pPr>
              <w:ind w:firstLine="709"/>
              <w:jc w:val="right"/>
              <w:rPr>
                <w:b/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A55EB">
              <w:rPr>
                <w:b/>
                <w:iCs/>
                <w:color w:val="000000"/>
                <w:sz w:val="22"/>
                <w:szCs w:val="22"/>
                <w:shd w:val="clear" w:color="auto" w:fill="FFFFFF"/>
              </w:rPr>
              <w:t xml:space="preserve">Приказ №  </w:t>
            </w:r>
            <w:r w:rsidR="002E3CF5" w:rsidRPr="003A55EB">
              <w:rPr>
                <w:b/>
                <w:iCs/>
                <w:color w:val="000000"/>
                <w:sz w:val="22"/>
                <w:szCs w:val="22"/>
                <w:shd w:val="clear" w:color="auto" w:fill="FFFFFF"/>
              </w:rPr>
              <w:t>_____</w:t>
            </w:r>
            <w:proofErr w:type="gramStart"/>
            <w:r w:rsidR="00704ADB" w:rsidRPr="003A55EB">
              <w:rPr>
                <w:b/>
                <w:iCs/>
                <w:color w:val="000000"/>
                <w:sz w:val="22"/>
                <w:szCs w:val="22"/>
                <w:shd w:val="clear" w:color="auto" w:fill="FFFFFF"/>
              </w:rPr>
              <w:t>от</w:t>
            </w:r>
            <w:proofErr w:type="gramEnd"/>
            <w:r w:rsidR="002E3CF5" w:rsidRPr="003A55EB">
              <w:rPr>
                <w:b/>
                <w:iCs/>
                <w:color w:val="000000"/>
                <w:sz w:val="22"/>
                <w:szCs w:val="22"/>
                <w:shd w:val="clear" w:color="auto" w:fill="FFFFFF"/>
              </w:rPr>
              <w:t>_______</w:t>
            </w:r>
          </w:p>
          <w:p w:rsidR="00317F03" w:rsidRPr="003A55EB" w:rsidRDefault="00317F03">
            <w:pPr>
              <w:suppressAutoHyphens/>
              <w:spacing w:line="276" w:lineRule="auto"/>
              <w:ind w:firstLine="709"/>
              <w:jc w:val="right"/>
              <w:rPr>
                <w:b/>
                <w:color w:val="000000"/>
                <w:sz w:val="22"/>
                <w:szCs w:val="22"/>
                <w:shd w:val="clear" w:color="auto" w:fill="FFFFFF"/>
                <w:lang w:eastAsia="ar-SA"/>
              </w:rPr>
            </w:pPr>
          </w:p>
        </w:tc>
      </w:tr>
    </w:tbl>
    <w:p w:rsidR="00317F03" w:rsidRDefault="00317F03" w:rsidP="00317F03">
      <w:pPr>
        <w:ind w:firstLine="709"/>
        <w:jc w:val="both"/>
        <w:rPr>
          <w:b/>
          <w:color w:val="000000"/>
          <w:shd w:val="clear" w:color="auto" w:fill="FFFFFF"/>
          <w:lang w:eastAsia="ar-SA"/>
        </w:rPr>
      </w:pP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8A24A8" w:rsidRDefault="00317F03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="008A24A8"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противодействии коррупции</w:t>
      </w:r>
    </w:p>
    <w:p w:rsidR="008A24A8" w:rsidRDefault="002E3CF5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МКОУ «Могохская СОШ»</w:t>
      </w:r>
    </w:p>
    <w:p w:rsidR="008A24A8" w:rsidRPr="00004674" w:rsidRDefault="008A24A8" w:rsidP="008A24A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004674">
        <w:rPr>
          <w:b/>
          <w:bCs/>
          <w:color w:val="000000"/>
          <w:sz w:val="28"/>
          <w:szCs w:val="28"/>
          <w:bdr w:val="none" w:sz="0" w:space="0" w:color="auto" w:frame="1"/>
        </w:rPr>
        <w:t>1</w:t>
      </w:r>
      <w:r w:rsidRPr="003A55EB">
        <w:rPr>
          <w:b/>
          <w:bCs/>
          <w:color w:val="000000"/>
          <w:bdr w:val="none" w:sz="0" w:space="0" w:color="auto" w:frame="1"/>
        </w:rPr>
        <w:t>. Общие положения.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 xml:space="preserve">1.1. Данное Положение «О противодействии коррупции» (далее – Положение) разработано на основе Федерального закона Российской Федерации от 25 декабря </w:t>
      </w:r>
      <w:smartTag w:uri="urn:schemas-microsoft-com:office:smarttags" w:element="metricconverter">
        <w:smartTagPr>
          <w:attr w:name="ProductID" w:val="2008 г"/>
        </w:smartTagPr>
        <w:r w:rsidRPr="003A55EB">
          <w:rPr>
            <w:color w:val="000000"/>
          </w:rPr>
          <w:t>2008 г</w:t>
        </w:r>
      </w:smartTag>
      <w:r w:rsidRPr="003A55EB">
        <w:rPr>
          <w:color w:val="000000"/>
        </w:rPr>
        <w:t>. № 273-ФЗ «О противодействии коррупции».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1.3. Для целей настоящего Положения используются следующие основные понятия: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1.3.1.</w:t>
      </w:r>
      <w:r w:rsidRPr="003A55EB">
        <w:rPr>
          <w:rStyle w:val="apple-converted-space"/>
          <w:color w:val="000000"/>
        </w:rPr>
        <w:t> </w:t>
      </w:r>
      <w:r w:rsidR="00A042D0" w:rsidRPr="003A55EB">
        <w:rPr>
          <w:color w:val="000000"/>
          <w:u w:val="single"/>
          <w:bdr w:val="none" w:sz="0" w:space="0" w:color="auto" w:frame="1"/>
        </w:rPr>
        <w:t>к</w:t>
      </w:r>
      <w:r w:rsidRPr="003A55EB">
        <w:rPr>
          <w:color w:val="000000"/>
          <w:u w:val="single"/>
          <w:bdr w:val="none" w:sz="0" w:space="0" w:color="auto" w:frame="1"/>
        </w:rPr>
        <w:t>оррупция: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proofErr w:type="gramStart"/>
      <w:r w:rsidRPr="003A55EB">
        <w:rPr>
          <w:color w:val="000000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1.3.2.</w:t>
      </w:r>
      <w:r w:rsidRPr="003A55EB">
        <w:rPr>
          <w:rStyle w:val="apple-converted-space"/>
          <w:color w:val="000000"/>
        </w:rPr>
        <w:t> </w:t>
      </w:r>
      <w:r w:rsidRPr="003A55EB">
        <w:rPr>
          <w:color w:val="000000"/>
          <w:u w:val="single"/>
          <w:bdr w:val="none" w:sz="0" w:space="0" w:color="auto" w:frame="1"/>
        </w:rPr>
        <w:t>противодействие коррупции</w:t>
      </w:r>
      <w:r w:rsidRPr="003A55EB">
        <w:rPr>
          <w:rStyle w:val="apple-converted-space"/>
          <w:color w:val="000000"/>
        </w:rPr>
        <w:t> </w:t>
      </w:r>
      <w:r w:rsidRPr="003A55EB">
        <w:rPr>
          <w:color w:val="000000"/>
        </w:rPr>
        <w:t>- деятельность членов рабочей группы по противодействию коррупции и физических лиц в пределах их полномочий: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в) по минимизации и (или) ликвидации последствий коррупционных правонарушений.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1.4. Основные принципы противодействия коррупции: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признание, обеспечение и защита основных прав и свобод человека и гражданина;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законность;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публичность и открытость деятельности органов управления и самоуправления;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неотвратимость ответственности за совершение коррупционных правонарушений;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комплексное использование организационных, информационно-пропагандистских и других мер;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приоритетное применение мер по предупреждению коррупции.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b/>
          <w:bCs/>
          <w:color w:val="000000"/>
          <w:bdr w:val="none" w:sz="0" w:space="0" w:color="auto" w:frame="1"/>
        </w:rPr>
        <w:t>2. Основные меры по профилактике коррупции.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Профилактика коррупции осуществляется путем применения следующих основных мер: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2.1. формирование в коллективе педагогических и непедагогических работников школы нетерпимости к коррупционному поведению;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2.2. формирование у родителей, законных представителей обучающихся, воспитанников  нетерпимости к коррупционному поведению;</w:t>
      </w:r>
    </w:p>
    <w:p w:rsid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 xml:space="preserve">2.3. проведение мониторинга всех локальных актов, издаваемых администрацией  </w:t>
      </w:r>
      <w:r w:rsidR="002E3CF5" w:rsidRPr="003A55EB">
        <w:rPr>
          <w:color w:val="000000"/>
        </w:rPr>
        <w:t>МКОУ «Могохская СОШ»</w:t>
      </w:r>
      <w:r w:rsidR="003A55EB">
        <w:rPr>
          <w:color w:val="000000"/>
        </w:rPr>
        <w:t xml:space="preserve"> </w:t>
      </w:r>
      <w:r w:rsidRPr="003A55EB">
        <w:rPr>
          <w:color w:val="000000"/>
        </w:rPr>
        <w:t>на предмет соответствия действующему законодательству;</w:t>
      </w:r>
      <w:r w:rsidR="003A55EB">
        <w:rPr>
          <w:color w:val="000000"/>
        </w:rPr>
        <w:t xml:space="preserve"> 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 xml:space="preserve">2.4. проведение мероприятий по разъяснению работникам </w:t>
      </w:r>
      <w:r w:rsidR="002E3CF5" w:rsidRPr="003A55EB">
        <w:rPr>
          <w:color w:val="000000"/>
        </w:rPr>
        <w:t>МКОУ «Могохская СОШ</w:t>
      </w:r>
      <w:proofErr w:type="gramStart"/>
      <w:r w:rsidR="002E3CF5" w:rsidRPr="003A55EB">
        <w:rPr>
          <w:color w:val="000000"/>
        </w:rPr>
        <w:t>»</w:t>
      </w:r>
      <w:r w:rsidRPr="003A55EB">
        <w:rPr>
          <w:color w:val="000000"/>
        </w:rPr>
        <w:t>и</w:t>
      </w:r>
      <w:proofErr w:type="gramEnd"/>
      <w:r w:rsidRPr="003A55EB">
        <w:rPr>
          <w:color w:val="000000"/>
        </w:rPr>
        <w:t xml:space="preserve"> родителям, зак</w:t>
      </w:r>
      <w:r w:rsidR="008316B2" w:rsidRPr="003A55EB">
        <w:rPr>
          <w:color w:val="000000"/>
        </w:rPr>
        <w:t>онным представителям обучающихся</w:t>
      </w:r>
      <w:bookmarkStart w:id="0" w:name="_GoBack"/>
      <w:bookmarkEnd w:id="0"/>
      <w:r w:rsidRPr="003A55EB">
        <w:rPr>
          <w:color w:val="000000"/>
        </w:rPr>
        <w:t xml:space="preserve"> законодательства в сфере противодействия коррупции.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b/>
          <w:bCs/>
          <w:color w:val="000000"/>
          <w:bdr w:val="none" w:sz="0" w:space="0" w:color="auto" w:frame="1"/>
        </w:rPr>
        <w:lastRenderedPageBreak/>
        <w:t>3. Основные направления по повышению эффективности противодействия коррупции.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3.2. принятие административных и иных мер, направленных на привлечение работников и родителей, законных представителей обучающихся, воспитанников  к более активному участию в противодействии коррупции, на формирование в коллективе и у родителей, законных представителей обучающихся, воспитанников негативного отношения к коррупционному поведению;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3.3. совершенствование системы и структуры органов самоуправления;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 xml:space="preserve">3.4. создание </w:t>
      </w:r>
      <w:proofErr w:type="gramStart"/>
      <w:r w:rsidRPr="003A55EB">
        <w:rPr>
          <w:color w:val="000000"/>
        </w:rPr>
        <w:t>механизмов общественного контроля деятельности органов управления</w:t>
      </w:r>
      <w:proofErr w:type="gramEnd"/>
      <w:r w:rsidRPr="003A55EB">
        <w:rPr>
          <w:color w:val="000000"/>
        </w:rPr>
        <w:t xml:space="preserve"> и самоуправления;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 xml:space="preserve">3.5. обеспечение доступа работников </w:t>
      </w:r>
      <w:r w:rsidR="002E3CF5" w:rsidRPr="003A55EB">
        <w:rPr>
          <w:color w:val="000000"/>
        </w:rPr>
        <w:t>МКОУ «Могохская СОШ</w:t>
      </w:r>
      <w:proofErr w:type="gramStart"/>
      <w:r w:rsidR="002E3CF5" w:rsidRPr="003A55EB">
        <w:rPr>
          <w:color w:val="000000"/>
        </w:rPr>
        <w:t>»</w:t>
      </w:r>
      <w:r w:rsidRPr="003A55EB">
        <w:rPr>
          <w:color w:val="000000"/>
        </w:rPr>
        <w:t>и</w:t>
      </w:r>
      <w:proofErr w:type="gramEnd"/>
      <w:r w:rsidRPr="003A55EB">
        <w:rPr>
          <w:color w:val="000000"/>
        </w:rPr>
        <w:t xml:space="preserve"> родителей, законных представителей обучающихся, воспитанников к информации о деятельности органов управления и самоуправления;</w:t>
      </w:r>
    </w:p>
    <w:p w:rsidR="002E3CF5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 xml:space="preserve">3.6. </w:t>
      </w:r>
      <w:r w:rsidR="002E3CF5" w:rsidRPr="003A55EB">
        <w:rPr>
          <w:color w:val="000000"/>
        </w:rPr>
        <w:t>создание условий для уведомления обучающимися и их родителями, законными предс</w:t>
      </w:r>
      <w:r w:rsidR="008316B2" w:rsidRPr="003A55EB">
        <w:rPr>
          <w:color w:val="000000"/>
        </w:rPr>
        <w:t xml:space="preserve">тавителями администрации школы </w:t>
      </w:r>
      <w:r w:rsidR="002E3CF5" w:rsidRPr="003A55EB">
        <w:rPr>
          <w:color w:val="000000"/>
        </w:rPr>
        <w:t xml:space="preserve"> обо всех случаях вымогания у них взяток работниками школы.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 xml:space="preserve">3.7. уведомление в письменной форме работниками  </w:t>
      </w:r>
      <w:r w:rsidR="002E3CF5" w:rsidRPr="003A55EB">
        <w:rPr>
          <w:color w:val="000000"/>
        </w:rPr>
        <w:t>МКОУ «Могохская СОШ»</w:t>
      </w:r>
      <w:r w:rsidRPr="003A55EB">
        <w:rPr>
          <w:color w:val="000000"/>
        </w:rPr>
        <w:t>, 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b/>
          <w:bCs/>
          <w:color w:val="000000"/>
          <w:bdr w:val="none" w:sz="0" w:space="0" w:color="auto" w:frame="1"/>
        </w:rPr>
        <w:t>4. Организационные основы противодействия коррупции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4.1. Общее руководство мероприятиями, направленными на противодействие коррупции, осуществляют: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Рабочая группа по противодействию коррупции;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заместитель директора по учебной работе;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 xml:space="preserve">- </w:t>
      </w:r>
      <w:r w:rsidR="002E3CF5" w:rsidRPr="003A55EB">
        <w:rPr>
          <w:color w:val="000000"/>
        </w:rPr>
        <w:t>организатор внеклассной работы</w:t>
      </w:r>
      <w:r w:rsidRPr="003A55EB">
        <w:rPr>
          <w:color w:val="000000"/>
        </w:rPr>
        <w:t>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4.2. Рабочая группа по противодействию коррупции создается в августе – сентябре каждого учебного года; в состав рабочей группы по противодействию коррупции обязательно входят председатель профсоюзного комитета школы, представители педагогических и непедагогических работников школы, член родительского комитета.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4.3. Выборы членов Рабочей группы по противодействию коррупции проводятся на Общем собрании трудового коллектива и заседании Общешкольного родительского комитета. Обсуждается состав Рабочей группы на заседании Педагогического  совета школы, утверждается приказом директора школы.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4.4. Члены Рабочей группы избирают председателя и секретаря.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Члены Рабочей группы осуществляют свою деятельность на общественной основе.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4.5. Полномочия членов Рабочей группы по противодействию коррупции: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4.5.1.Председатель Рабочей группы по противодействию коррупции: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определяет место, время проведения и повестку дня заседания Рабочей группы;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информирует директора школы  о результатах работы Рабочей группы;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представляет Рабочую группу в отношениях с работниками школы, обучающимися и их родителями, законными представителями по вопросам, относящимся к ее компетенции;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3A55EB">
        <w:rPr>
          <w:color w:val="000000"/>
        </w:rPr>
        <w:t>контроль за</w:t>
      </w:r>
      <w:proofErr w:type="gramEnd"/>
      <w:r w:rsidRPr="003A55EB">
        <w:rPr>
          <w:color w:val="000000"/>
        </w:rPr>
        <w:t xml:space="preserve"> их выполнением;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подписывает протокол заседания Рабочей группы.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4.5.2. Секретарь Рабочей группы: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lastRenderedPageBreak/>
        <w:t>- организует подготовку материалов к заседанию Рабочей группы, а также проектов его решений;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ведет протокол заседания Рабочей группы.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4.5.3. Члены Рабочей группы по противодействию коррупции: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вносят председателю Рабочей группы предложения по формированию повестки дня заседаний Рабочей группы;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вносят предложения по формированию плана работы;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участвуют в реализации принятых Рабочей группой решений и полномочий.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 xml:space="preserve">Заседания могут быть как </w:t>
      </w:r>
      <w:r w:rsidR="008316B2" w:rsidRPr="003A55EB">
        <w:rPr>
          <w:color w:val="000000"/>
        </w:rPr>
        <w:t>открытыми,</w:t>
      </w:r>
      <w:r w:rsidRPr="003A55EB">
        <w:rPr>
          <w:color w:val="000000"/>
        </w:rPr>
        <w:t xml:space="preserve"> так и закрытыми.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средней школы или представители общественности.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E100D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 xml:space="preserve">4.9. </w:t>
      </w:r>
      <w:r w:rsidR="00E100D8" w:rsidRPr="003A55EB">
        <w:rPr>
          <w:color w:val="000000"/>
        </w:rPr>
        <w:t>Рабочая группа по противодействию коррупции:</w:t>
      </w:r>
    </w:p>
    <w:p w:rsidR="00E100D8" w:rsidRPr="003A55EB" w:rsidRDefault="00E100D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ежегодно в сентябре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E100D8" w:rsidRPr="003A55EB" w:rsidRDefault="00E100D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осуществляет противодействие коррупции в пределах своих полномочий:</w:t>
      </w:r>
    </w:p>
    <w:p w:rsidR="00E100D8" w:rsidRPr="003A55EB" w:rsidRDefault="00E100D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реализует меры, направленные на профилактику коррупции;</w:t>
      </w:r>
    </w:p>
    <w:p w:rsidR="00E100D8" w:rsidRPr="003A55EB" w:rsidRDefault="00E100D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вырабатывает механизмы защиты от проникновения коррупции в школу;</w:t>
      </w:r>
    </w:p>
    <w:p w:rsidR="00E100D8" w:rsidRPr="003A55EB" w:rsidRDefault="00E100D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осуществляет анализ обращений работников школы, обучающихся, и их родителей, законных представителей о фактах коррупционных проявлений должностными лицами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проводит проверки локальных актов  школы  на соответствие действующему законодательству; проверяет выполнение работниками своих должностных обязанностей;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организует работы по устранению негативных последствий коррупционных проявлений;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выявляет причины коррупции, разрабатывает и направляет директору школы рекомендации по устранению причин коррупции;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информирует о результатах работы директора школы.</w:t>
      </w:r>
    </w:p>
    <w:p w:rsidR="00E100D8" w:rsidRPr="003A55EB" w:rsidRDefault="00E100D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4.10.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E100D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 xml:space="preserve">4.11. </w:t>
      </w:r>
      <w:r w:rsidR="00E100D8" w:rsidRPr="003A55EB">
        <w:rPr>
          <w:color w:val="000000"/>
        </w:rPr>
        <w:t>Организатор внеклассной работы:</w:t>
      </w:r>
    </w:p>
    <w:p w:rsidR="00E100D8" w:rsidRPr="003A55EB" w:rsidRDefault="00E100D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разрабатывают проекты локальных актов по вопросам противодействия коррупции;</w:t>
      </w:r>
    </w:p>
    <w:p w:rsidR="00E100D8" w:rsidRPr="003A55EB" w:rsidRDefault="00E100D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lastRenderedPageBreak/>
        <w:t>- осуществляют противодействие коррупции в пределах своих полномочий:</w:t>
      </w:r>
    </w:p>
    <w:p w:rsidR="00E100D8" w:rsidRPr="003A55EB" w:rsidRDefault="00E100D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принимают заявления работников школы, обучающихся, воспитанников и их родителей, законных представителей о фактах коррупционных проявлений должностными лицами;</w:t>
      </w:r>
    </w:p>
    <w:p w:rsidR="00E100D8" w:rsidRPr="003A55EB" w:rsidRDefault="00E100D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направляют в рабочую комиссию по противодействию коррупции свои предложения по улучшению антикоррупционной деятельности школы;</w:t>
      </w:r>
    </w:p>
    <w:p w:rsidR="00E100D8" w:rsidRPr="003A55EB" w:rsidRDefault="00E100D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осуществляет антикоррупционную пропаганду и воспитание всех участников образовательного процесса.</w:t>
      </w:r>
    </w:p>
    <w:p w:rsidR="00E100D8" w:rsidRPr="003A55EB" w:rsidRDefault="00E100D8" w:rsidP="003A55EB">
      <w:pPr>
        <w:ind w:left="-567" w:firstLine="426"/>
        <w:jc w:val="both"/>
      </w:pPr>
      <w:r w:rsidRPr="003A55EB">
        <w:t>- обеспечивает  соблюдения работниками  правил внутреннего  трудового  распорядка;</w:t>
      </w:r>
    </w:p>
    <w:p w:rsidR="00E100D8" w:rsidRPr="003A55EB" w:rsidRDefault="00E100D8" w:rsidP="003A55EB">
      <w:pPr>
        <w:ind w:left="-567" w:firstLine="426"/>
        <w:jc w:val="both"/>
      </w:pPr>
      <w:r w:rsidRPr="003A55EB">
        <w:t>- подготавливает   документы  и материалы  дляпривлечение работников  к дисциплинарной  и материальной ответственности;</w:t>
      </w:r>
    </w:p>
    <w:p w:rsidR="00E100D8" w:rsidRPr="003A55EB" w:rsidRDefault="00E100D8" w:rsidP="003A55EB">
      <w:pPr>
        <w:ind w:left="-567" w:firstLine="426"/>
        <w:jc w:val="both"/>
      </w:pPr>
      <w:r w:rsidRPr="003A55EB"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E100D8" w:rsidRPr="003A55EB" w:rsidRDefault="00E100D8" w:rsidP="003A55EB">
      <w:pPr>
        <w:ind w:left="-567" w:firstLine="426"/>
        <w:jc w:val="both"/>
      </w:pPr>
      <w:r w:rsidRPr="003A55EB">
        <w:t>- взаимодействует  с правоохранительными  органами;</w:t>
      </w:r>
    </w:p>
    <w:p w:rsidR="00E100D8" w:rsidRPr="003A55EB" w:rsidRDefault="00E100D8" w:rsidP="003A55EB">
      <w:pPr>
        <w:ind w:left="-567" w:firstLine="426"/>
        <w:jc w:val="both"/>
      </w:pPr>
      <w:r w:rsidRPr="003A55EB"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</w:p>
    <w:p w:rsidR="00E100D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 xml:space="preserve">4.12. </w:t>
      </w:r>
      <w:r w:rsidR="00E100D8" w:rsidRPr="003A55EB">
        <w:rPr>
          <w:color w:val="000000"/>
        </w:rPr>
        <w:t>Организатор внеклассной работы</w:t>
      </w:r>
    </w:p>
    <w:p w:rsidR="00E100D8" w:rsidRPr="003A55EB" w:rsidRDefault="00E100D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осуществляет противодействие коррупции в пределах своих полномочий:</w:t>
      </w:r>
    </w:p>
    <w:p w:rsidR="00E100D8" w:rsidRPr="003A55EB" w:rsidRDefault="00E100D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принимает заявления обучающихся, воспитанников и их родителей, законных представителей о фактах коррупционных проявлений должностными лицами;</w:t>
      </w:r>
    </w:p>
    <w:p w:rsidR="00E100D8" w:rsidRPr="003A55EB" w:rsidRDefault="00E100D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- направляет в рабочую комиссию по противодействию коррупции свои предложения по улучшению антикоррупционной деятельности школы;</w:t>
      </w:r>
    </w:p>
    <w:p w:rsidR="00E100D8" w:rsidRPr="003A55EB" w:rsidRDefault="00E100D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 xml:space="preserve">- осуществляет антикоррупционную пропаганду и воспитание </w:t>
      </w:r>
      <w:proofErr w:type="gramStart"/>
      <w:r w:rsidRPr="003A55EB">
        <w:rPr>
          <w:color w:val="000000"/>
        </w:rPr>
        <w:t>обучающихся</w:t>
      </w:r>
      <w:proofErr w:type="gramEnd"/>
      <w:r w:rsidRPr="003A55EB">
        <w:rPr>
          <w:color w:val="000000"/>
        </w:rPr>
        <w:t xml:space="preserve"> школы;</w:t>
      </w:r>
    </w:p>
    <w:p w:rsidR="008A24A8" w:rsidRPr="003A55EB" w:rsidRDefault="008A24A8" w:rsidP="003A55EB">
      <w:pPr>
        <w:ind w:left="-567" w:firstLine="426"/>
        <w:jc w:val="both"/>
      </w:pPr>
      <w:r w:rsidRPr="003A55EB">
        <w:t>- обеспечивает  соблюдения работниками  правил внутреннего  трудового  распорядка;</w:t>
      </w:r>
    </w:p>
    <w:p w:rsidR="008A24A8" w:rsidRPr="003A55EB" w:rsidRDefault="008A24A8" w:rsidP="003A55EB">
      <w:pPr>
        <w:ind w:left="-567" w:firstLine="426"/>
        <w:jc w:val="both"/>
      </w:pPr>
      <w:r w:rsidRPr="003A55EB">
        <w:t>- подготавливает   документы  и материалы  дляпривлечение работников  к дисциплинарной  и материальной ответственности;</w:t>
      </w:r>
    </w:p>
    <w:p w:rsidR="008A24A8" w:rsidRPr="003A55EB" w:rsidRDefault="008A24A8" w:rsidP="003A55EB">
      <w:pPr>
        <w:ind w:left="-567" w:firstLine="426"/>
        <w:jc w:val="both"/>
      </w:pPr>
      <w:r w:rsidRPr="003A55EB">
        <w:t>- подготавливает планы  противодействия  коррупции  и отчётных  документов  о реализации   антикоррупционной  политики в ОУ;</w:t>
      </w:r>
    </w:p>
    <w:p w:rsidR="008A24A8" w:rsidRPr="003A55EB" w:rsidRDefault="008A24A8" w:rsidP="003A55EB">
      <w:pPr>
        <w:ind w:left="-567" w:firstLine="426"/>
        <w:jc w:val="both"/>
      </w:pPr>
      <w:r w:rsidRPr="003A55EB">
        <w:t>- взаимодействует  с правоохранительными  органами;</w:t>
      </w:r>
    </w:p>
    <w:p w:rsidR="008A24A8" w:rsidRPr="003A55EB" w:rsidRDefault="008A24A8" w:rsidP="003A55EB">
      <w:pPr>
        <w:ind w:left="-567" w:firstLine="426"/>
        <w:jc w:val="both"/>
      </w:pPr>
      <w:r w:rsidRPr="003A55EB">
        <w:t xml:space="preserve">- предоставляет  в соответствии  с действующим  законодательством   информацию о  деятельности ОУ.  </w:t>
      </w:r>
    </w:p>
    <w:p w:rsidR="008A24A8" w:rsidRPr="003A55EB" w:rsidRDefault="008A24A8" w:rsidP="003A55EB">
      <w:pPr>
        <w:ind w:left="-567" w:firstLine="426"/>
        <w:jc w:val="both"/>
      </w:pP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b/>
          <w:bCs/>
          <w:color w:val="000000"/>
          <w:bdr w:val="none" w:sz="0" w:space="0" w:color="auto" w:frame="1"/>
        </w:rPr>
        <w:t>5. Ответственность физических и юридических лиц за коррупционные правонарушения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5.3. В случае</w:t>
      </w:r>
      <w:proofErr w:type="gramStart"/>
      <w:r w:rsidRPr="003A55EB">
        <w:rPr>
          <w:color w:val="000000"/>
        </w:rPr>
        <w:t>,</w:t>
      </w:r>
      <w:proofErr w:type="gramEnd"/>
      <w:r w:rsidRPr="003A55EB">
        <w:rPr>
          <w:color w:val="000000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8A24A8" w:rsidRPr="003A55EB" w:rsidRDefault="008A24A8" w:rsidP="003A55EB">
      <w:pPr>
        <w:pStyle w:val="a3"/>
        <w:shd w:val="clear" w:color="auto" w:fill="FFFFFF"/>
        <w:spacing w:before="0" w:beforeAutospacing="0" w:after="0" w:afterAutospacing="0"/>
        <w:ind w:left="-567" w:firstLine="426"/>
        <w:jc w:val="both"/>
        <w:textAlignment w:val="baseline"/>
        <w:rPr>
          <w:color w:val="000000"/>
        </w:rPr>
      </w:pPr>
      <w:r w:rsidRPr="003A55EB">
        <w:rPr>
          <w:color w:val="000000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8A24A8" w:rsidRPr="003A55EB" w:rsidRDefault="008A24A8" w:rsidP="003A55EB">
      <w:pPr>
        <w:ind w:left="-567" w:firstLine="426"/>
        <w:jc w:val="both"/>
      </w:pPr>
    </w:p>
    <w:p w:rsidR="008A24A8" w:rsidRPr="003A55EB" w:rsidRDefault="008A24A8" w:rsidP="003A55EB">
      <w:pPr>
        <w:ind w:left="-567" w:firstLine="426"/>
      </w:pPr>
    </w:p>
    <w:p w:rsidR="008A24A8" w:rsidRPr="003A55EB" w:rsidRDefault="008A24A8" w:rsidP="003A55EB">
      <w:pPr>
        <w:ind w:left="-567" w:firstLine="426"/>
      </w:pPr>
    </w:p>
    <w:p w:rsidR="008A24A8" w:rsidRPr="003A55EB" w:rsidRDefault="008A24A8" w:rsidP="003A55EB">
      <w:pPr>
        <w:ind w:left="-567" w:firstLine="426"/>
      </w:pPr>
    </w:p>
    <w:sectPr w:rsidR="008A24A8" w:rsidRPr="003A55EB" w:rsidSect="003A55E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4A8"/>
    <w:rsid w:val="000F5F1E"/>
    <w:rsid w:val="002267F2"/>
    <w:rsid w:val="002E3CF5"/>
    <w:rsid w:val="00317F03"/>
    <w:rsid w:val="003A55EB"/>
    <w:rsid w:val="00460BAD"/>
    <w:rsid w:val="0047042F"/>
    <w:rsid w:val="00506C35"/>
    <w:rsid w:val="00572676"/>
    <w:rsid w:val="00704ADB"/>
    <w:rsid w:val="008208EE"/>
    <w:rsid w:val="008316B2"/>
    <w:rsid w:val="008A24A8"/>
    <w:rsid w:val="00A042D0"/>
    <w:rsid w:val="00BF4533"/>
    <w:rsid w:val="00E100D8"/>
    <w:rsid w:val="00E7799E"/>
    <w:rsid w:val="00E8585A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4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A24A8"/>
  </w:style>
  <w:style w:type="paragraph" w:styleId="a4">
    <w:name w:val="Balloon Text"/>
    <w:basedOn w:val="a"/>
    <w:link w:val="a5"/>
    <w:uiPriority w:val="99"/>
    <w:semiHidden/>
    <w:unhideWhenUsed/>
    <w:rsid w:val="00704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A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E3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F7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Валентинович</dc:creator>
  <cp:keywords/>
  <dc:description/>
  <cp:lastModifiedBy>User</cp:lastModifiedBy>
  <cp:revision>20</cp:revision>
  <cp:lastPrinted>2019-10-01T15:04:00Z</cp:lastPrinted>
  <dcterms:created xsi:type="dcterms:W3CDTF">2014-11-06T19:33:00Z</dcterms:created>
  <dcterms:modified xsi:type="dcterms:W3CDTF">2019-10-01T15:05:00Z</dcterms:modified>
</cp:coreProperties>
</file>