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30" w:rsidRPr="003C6AEF" w:rsidRDefault="00183330" w:rsidP="00183330">
      <w:pPr>
        <w:pStyle w:val="a3"/>
        <w:shd w:val="clear" w:color="auto" w:fill="FFFFFF"/>
        <w:spacing w:before="0" w:beforeAutospacing="0" w:after="136" w:afterAutospacing="0"/>
        <w:jc w:val="center"/>
        <w:rPr>
          <w:b/>
          <w:bCs/>
          <w:color w:val="000000"/>
          <w:sz w:val="28"/>
          <w:szCs w:val="28"/>
        </w:rPr>
      </w:pPr>
      <w:r w:rsidRPr="003C6AEF">
        <w:rPr>
          <w:b/>
          <w:bCs/>
          <w:color w:val="000000"/>
          <w:sz w:val="28"/>
          <w:szCs w:val="28"/>
        </w:rPr>
        <w:t xml:space="preserve"> «Д</w:t>
      </w:r>
      <w:r w:rsidR="00CC2AD1">
        <w:rPr>
          <w:b/>
          <w:bCs/>
          <w:color w:val="000000"/>
          <w:sz w:val="28"/>
          <w:szCs w:val="28"/>
        </w:rPr>
        <w:t>ень</w:t>
      </w:r>
      <w:r w:rsidRPr="003C6AEF">
        <w:rPr>
          <w:b/>
          <w:bCs/>
          <w:color w:val="000000"/>
          <w:sz w:val="28"/>
          <w:szCs w:val="28"/>
        </w:rPr>
        <w:t xml:space="preserve"> открытых дверей» </w:t>
      </w:r>
      <w:r w:rsidR="00A70050" w:rsidRPr="003C6AEF">
        <w:rPr>
          <w:b/>
          <w:bCs/>
          <w:color w:val="000000"/>
          <w:sz w:val="28"/>
          <w:szCs w:val="28"/>
        </w:rPr>
        <w:t>в ДГУНХ г.</w:t>
      </w:r>
      <w:r w:rsidR="00D405FF" w:rsidRPr="003C6AEF">
        <w:rPr>
          <w:b/>
          <w:bCs/>
          <w:color w:val="000000"/>
          <w:sz w:val="28"/>
          <w:szCs w:val="28"/>
        </w:rPr>
        <w:t xml:space="preserve"> </w:t>
      </w:r>
      <w:r w:rsidR="00A70050" w:rsidRPr="003C6AEF">
        <w:rPr>
          <w:b/>
          <w:bCs/>
          <w:color w:val="000000"/>
          <w:sz w:val="28"/>
          <w:szCs w:val="28"/>
        </w:rPr>
        <w:t>Махачкала</w:t>
      </w:r>
    </w:p>
    <w:p w:rsidR="00D405FF" w:rsidRPr="00D405FF" w:rsidRDefault="00D405FF" w:rsidP="00183330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</w:rPr>
      </w:pPr>
    </w:p>
    <w:p w:rsidR="00A70050" w:rsidRDefault="00D405FF" w:rsidP="00A657AA">
      <w:pPr>
        <w:pStyle w:val="a3"/>
        <w:shd w:val="clear" w:color="auto" w:fill="FFFFFF"/>
        <w:spacing w:before="0" w:beforeAutospacing="0" w:after="136" w:afterAutospacing="0"/>
        <w:ind w:firstLine="284"/>
        <w:rPr>
          <w:color w:val="000000"/>
        </w:rPr>
      </w:pPr>
      <w:r>
        <w:rPr>
          <w:color w:val="000000"/>
        </w:rPr>
        <w:t xml:space="preserve">           </w:t>
      </w:r>
      <w:r w:rsidR="00183330" w:rsidRPr="00D405FF">
        <w:rPr>
          <w:color w:val="000000"/>
        </w:rPr>
        <w:t>2</w:t>
      </w:r>
      <w:r w:rsidR="00A70050" w:rsidRPr="00D405FF">
        <w:rPr>
          <w:color w:val="000000"/>
        </w:rPr>
        <w:t>6</w:t>
      </w:r>
      <w:r w:rsidR="00183330" w:rsidRPr="00D405FF">
        <w:rPr>
          <w:color w:val="000000"/>
        </w:rPr>
        <w:t xml:space="preserve"> </w:t>
      </w:r>
      <w:r w:rsidR="00A70050" w:rsidRPr="00D405FF">
        <w:rPr>
          <w:color w:val="000000"/>
        </w:rPr>
        <w:t>ноября</w:t>
      </w:r>
      <w:r w:rsidR="00183330" w:rsidRPr="00D405FF">
        <w:rPr>
          <w:color w:val="000000"/>
        </w:rPr>
        <w:t xml:space="preserve"> 201</w:t>
      </w:r>
      <w:r w:rsidR="00A70050" w:rsidRPr="00D405FF">
        <w:rPr>
          <w:color w:val="000000"/>
        </w:rPr>
        <w:t xml:space="preserve">9 </w:t>
      </w:r>
      <w:r w:rsidR="00183330" w:rsidRPr="00D405FF">
        <w:rPr>
          <w:color w:val="000000"/>
        </w:rPr>
        <w:t xml:space="preserve"> года в </w:t>
      </w:r>
      <w:r w:rsidR="00A70050" w:rsidRPr="00D405FF">
        <w:rPr>
          <w:b/>
          <w:bCs/>
          <w:color w:val="000000"/>
        </w:rPr>
        <w:t>ДГУНХ г. Махачкала</w:t>
      </w:r>
      <w:r w:rsidR="00A70050" w:rsidRPr="00D405FF">
        <w:rPr>
          <w:color w:val="000000"/>
        </w:rPr>
        <w:t xml:space="preserve"> </w:t>
      </w:r>
      <w:r w:rsidR="00183330" w:rsidRPr="00D405FF">
        <w:rPr>
          <w:color w:val="000000"/>
        </w:rPr>
        <w:t xml:space="preserve">прошел «День открытых дверей» для </w:t>
      </w:r>
      <w:r w:rsidR="00A70050" w:rsidRPr="00D405FF">
        <w:rPr>
          <w:color w:val="000000"/>
        </w:rPr>
        <w:t>выпускников</w:t>
      </w:r>
      <w:r w:rsidR="00183330" w:rsidRPr="00D405FF">
        <w:rPr>
          <w:color w:val="000000"/>
        </w:rPr>
        <w:t xml:space="preserve">, педагогов </w:t>
      </w:r>
      <w:r w:rsidR="00A70050" w:rsidRPr="00D405FF">
        <w:rPr>
          <w:color w:val="000000"/>
        </w:rPr>
        <w:t>образовательных учреждений Гергебильского района</w:t>
      </w:r>
      <w:r w:rsidR="00183330" w:rsidRPr="00D405FF">
        <w:rPr>
          <w:color w:val="000000"/>
        </w:rPr>
        <w:t>.</w:t>
      </w:r>
    </w:p>
    <w:p w:rsidR="00D405FF" w:rsidRPr="00D405FF" w:rsidRDefault="00D405FF" w:rsidP="00A657AA">
      <w:pPr>
        <w:pStyle w:val="a3"/>
        <w:shd w:val="clear" w:color="auto" w:fill="FFFFFF"/>
        <w:spacing w:before="0" w:beforeAutospacing="0" w:after="136" w:afterAutospacing="0"/>
        <w:ind w:firstLine="284"/>
        <w:rPr>
          <w:color w:val="000000"/>
        </w:rPr>
      </w:pPr>
      <w:r>
        <w:rPr>
          <w:color w:val="000000"/>
        </w:rPr>
        <w:t xml:space="preserve">Участие приняли учащиеся 11 классов  Гергебильского </w:t>
      </w:r>
      <w:r w:rsidR="003C6AEF">
        <w:rPr>
          <w:color w:val="000000"/>
        </w:rPr>
        <w:t>района,</w:t>
      </w:r>
      <w:r>
        <w:rPr>
          <w:color w:val="000000"/>
        </w:rPr>
        <w:t xml:space="preserve"> в том числе и учащиеся Могохской СОШ.</w:t>
      </w:r>
    </w:p>
    <w:p w:rsidR="00183330" w:rsidRPr="00D405FF" w:rsidRDefault="003C6AEF" w:rsidP="00A657AA">
      <w:pPr>
        <w:pStyle w:val="a3"/>
        <w:shd w:val="clear" w:color="auto" w:fill="FFFFFF"/>
        <w:spacing w:before="0" w:beforeAutospacing="0" w:after="136" w:afterAutospacing="0"/>
        <w:ind w:firstLine="284"/>
        <w:rPr>
          <w:color w:val="000000"/>
        </w:rPr>
      </w:pPr>
      <w:r>
        <w:rPr>
          <w:color w:val="000000"/>
        </w:rPr>
        <w:t xml:space="preserve">     </w:t>
      </w:r>
      <w:r w:rsidR="00183330" w:rsidRPr="00D405FF">
        <w:rPr>
          <w:color w:val="000000"/>
        </w:rPr>
        <w:t xml:space="preserve"> «День открытых дверей» является одной из форм работы с родителями,</w:t>
      </w:r>
      <w:r w:rsidR="00A70050" w:rsidRPr="00D405FF">
        <w:rPr>
          <w:color w:val="000000"/>
        </w:rPr>
        <w:t xml:space="preserve"> учащимися школ,</w:t>
      </w:r>
      <w:r w:rsidR="00183330" w:rsidRPr="00D405FF">
        <w:rPr>
          <w:color w:val="000000"/>
        </w:rPr>
        <w:t xml:space="preserve"> которая предоставляет им возможность познакомиться с </w:t>
      </w:r>
      <w:r w:rsidR="00A70050" w:rsidRPr="00D405FF">
        <w:rPr>
          <w:color w:val="000000"/>
        </w:rPr>
        <w:t xml:space="preserve">высшим </w:t>
      </w:r>
      <w:r w:rsidR="00183330" w:rsidRPr="00D405FF">
        <w:rPr>
          <w:color w:val="000000"/>
        </w:rPr>
        <w:t>образовательным учреждением, его традициями, правилами, задачами воспитательно</w:t>
      </w:r>
      <w:r w:rsidR="00A70050" w:rsidRPr="00D405FF">
        <w:rPr>
          <w:color w:val="000000"/>
        </w:rPr>
        <w:t xml:space="preserve"> </w:t>
      </w:r>
      <w:r w:rsidR="00D405FF" w:rsidRPr="00D405FF">
        <w:rPr>
          <w:color w:val="000000"/>
        </w:rPr>
        <w:t xml:space="preserve">– образовательного </w:t>
      </w:r>
      <w:r w:rsidR="00183330" w:rsidRPr="00D405FF">
        <w:rPr>
          <w:color w:val="000000"/>
        </w:rPr>
        <w:t>процесса.</w:t>
      </w:r>
    </w:p>
    <w:p w:rsidR="00183330" w:rsidRPr="00D405FF" w:rsidRDefault="00183330" w:rsidP="00A657AA">
      <w:pPr>
        <w:pStyle w:val="a3"/>
        <w:shd w:val="clear" w:color="auto" w:fill="FFFFFF"/>
        <w:spacing w:before="0" w:beforeAutospacing="0" w:after="136" w:afterAutospacing="0"/>
        <w:ind w:firstLine="284"/>
        <w:rPr>
          <w:color w:val="000000"/>
        </w:rPr>
      </w:pPr>
      <w:r w:rsidRPr="00D405FF">
        <w:rPr>
          <w:color w:val="000000"/>
        </w:rPr>
        <w:t>Цель проведения данного мероприятия:</w:t>
      </w:r>
    </w:p>
    <w:p w:rsidR="00D405FF" w:rsidRPr="00D405FF" w:rsidRDefault="00D405FF" w:rsidP="00A657AA">
      <w:pPr>
        <w:pStyle w:val="a3"/>
        <w:shd w:val="clear" w:color="auto" w:fill="FFFFFF"/>
        <w:spacing w:before="0" w:beforeAutospacing="0" w:after="136" w:afterAutospacing="0"/>
        <w:ind w:firstLine="284"/>
        <w:rPr>
          <w:color w:val="000000"/>
        </w:rPr>
      </w:pPr>
      <w:r w:rsidRPr="00D405FF">
        <w:rPr>
          <w:color w:val="000000"/>
        </w:rPr>
        <w:t xml:space="preserve">- познакомить выпускников  с учебной и воспитательной деятельностью </w:t>
      </w:r>
      <w:r w:rsidR="00CC2AD1">
        <w:rPr>
          <w:color w:val="000000"/>
        </w:rPr>
        <w:t>вуз</w:t>
      </w:r>
      <w:r w:rsidRPr="00D405FF">
        <w:rPr>
          <w:color w:val="000000"/>
        </w:rPr>
        <w:t>а, его материально технической базой, возможностями предлагаемы</w:t>
      </w:r>
      <w:r w:rsidR="00A657AA">
        <w:rPr>
          <w:color w:val="000000"/>
        </w:rPr>
        <w:t>ми</w:t>
      </w:r>
      <w:r w:rsidRPr="00D405FF">
        <w:rPr>
          <w:color w:val="000000"/>
        </w:rPr>
        <w:t xml:space="preserve"> университетом народного хозяйства;</w:t>
      </w:r>
    </w:p>
    <w:p w:rsidR="00D405FF" w:rsidRPr="00D405FF" w:rsidRDefault="00D405FF" w:rsidP="00A657AA">
      <w:pPr>
        <w:pStyle w:val="a3"/>
        <w:shd w:val="clear" w:color="auto" w:fill="FFFFFF"/>
        <w:spacing w:before="0" w:beforeAutospacing="0" w:after="136" w:afterAutospacing="0"/>
        <w:ind w:firstLine="284"/>
        <w:rPr>
          <w:color w:val="000000"/>
        </w:rPr>
      </w:pPr>
      <w:r w:rsidRPr="00D405FF">
        <w:rPr>
          <w:color w:val="000000"/>
        </w:rPr>
        <w:t>- знакомство с методами и приемами, используемыми педагогами в работе;</w:t>
      </w:r>
    </w:p>
    <w:p w:rsidR="00D405FF" w:rsidRPr="00D405FF" w:rsidRDefault="00D405FF" w:rsidP="00A657AA">
      <w:pPr>
        <w:pStyle w:val="a3"/>
        <w:shd w:val="clear" w:color="auto" w:fill="FFFFFF"/>
        <w:spacing w:before="0" w:beforeAutospacing="0" w:after="136" w:afterAutospacing="0"/>
        <w:ind w:firstLine="284"/>
        <w:rPr>
          <w:color w:val="000000"/>
        </w:rPr>
      </w:pPr>
      <w:r w:rsidRPr="00D405FF">
        <w:rPr>
          <w:color w:val="000000"/>
        </w:rPr>
        <w:t>- повысить мотивацию к школьному обучению</w:t>
      </w:r>
      <w:r w:rsidR="00CC2AD1">
        <w:rPr>
          <w:color w:val="000000"/>
        </w:rPr>
        <w:t>;</w:t>
      </w:r>
    </w:p>
    <w:p w:rsidR="00183330" w:rsidRPr="00D405FF" w:rsidRDefault="00183330" w:rsidP="00A657AA">
      <w:pPr>
        <w:pStyle w:val="a3"/>
        <w:shd w:val="clear" w:color="auto" w:fill="FFFFFF"/>
        <w:spacing w:before="0" w:beforeAutospacing="0" w:after="136" w:afterAutospacing="0"/>
        <w:ind w:firstLine="284"/>
        <w:rPr>
          <w:color w:val="000000"/>
        </w:rPr>
      </w:pPr>
      <w:r w:rsidRPr="00D405FF">
        <w:rPr>
          <w:color w:val="000000"/>
        </w:rPr>
        <w:t>- укрепление связей с родительской общественностью;</w:t>
      </w:r>
    </w:p>
    <w:p w:rsidR="00D405FF" w:rsidRDefault="00183330" w:rsidP="00A657AA">
      <w:pPr>
        <w:pStyle w:val="a3"/>
        <w:shd w:val="clear" w:color="auto" w:fill="FFFFFF"/>
        <w:spacing w:before="0" w:beforeAutospacing="0" w:after="136" w:afterAutospacing="0"/>
        <w:ind w:firstLine="284"/>
        <w:rPr>
          <w:color w:val="000000"/>
        </w:rPr>
      </w:pPr>
      <w:r w:rsidRPr="00D405FF">
        <w:rPr>
          <w:color w:val="000000"/>
        </w:rPr>
        <w:t>Открыл</w:t>
      </w:r>
      <w:r w:rsidR="00A70050" w:rsidRPr="00D405FF">
        <w:rPr>
          <w:color w:val="000000"/>
        </w:rPr>
        <w:t xml:space="preserve"> </w:t>
      </w:r>
      <w:r w:rsidRPr="00D405FF">
        <w:rPr>
          <w:color w:val="000000"/>
        </w:rPr>
        <w:t xml:space="preserve"> это мероприятие руководитель</w:t>
      </w:r>
      <w:r w:rsidR="00A70050" w:rsidRPr="00D405FF">
        <w:rPr>
          <w:b/>
          <w:bCs/>
          <w:color w:val="000000"/>
        </w:rPr>
        <w:t xml:space="preserve"> ДГУНХ</w:t>
      </w:r>
      <w:r w:rsidR="00D405FF" w:rsidRPr="00D405FF">
        <w:rPr>
          <w:b/>
          <w:bCs/>
          <w:color w:val="000000"/>
        </w:rPr>
        <w:t xml:space="preserve"> </w:t>
      </w:r>
      <w:r w:rsidR="00D405FF">
        <w:rPr>
          <w:b/>
          <w:bCs/>
          <w:color w:val="000000"/>
        </w:rPr>
        <w:t xml:space="preserve"> </w:t>
      </w:r>
      <w:r w:rsidR="00D405FF" w:rsidRPr="00D405FF">
        <w:rPr>
          <w:b/>
          <w:bCs/>
          <w:color w:val="000000"/>
        </w:rPr>
        <w:t>Бучаев Гамид Ахмедович</w:t>
      </w:r>
      <w:r w:rsidRPr="00D405FF">
        <w:rPr>
          <w:color w:val="000000"/>
        </w:rPr>
        <w:t>.</w:t>
      </w:r>
    </w:p>
    <w:p w:rsidR="00183330" w:rsidRPr="00D405FF" w:rsidRDefault="00183330" w:rsidP="00A657AA">
      <w:pPr>
        <w:pStyle w:val="a3"/>
        <w:shd w:val="clear" w:color="auto" w:fill="FFFFFF"/>
        <w:spacing w:before="0" w:beforeAutospacing="0" w:after="136" w:afterAutospacing="0"/>
        <w:ind w:firstLine="284"/>
        <w:rPr>
          <w:color w:val="000000"/>
        </w:rPr>
      </w:pPr>
      <w:r w:rsidRPr="00D405FF">
        <w:rPr>
          <w:color w:val="000000"/>
        </w:rPr>
        <w:t xml:space="preserve"> Эстафету подхватили </w:t>
      </w:r>
      <w:r w:rsidR="00A70050" w:rsidRPr="00D405FF">
        <w:rPr>
          <w:color w:val="000000"/>
        </w:rPr>
        <w:t>профессора и деканы факультетов</w:t>
      </w:r>
      <w:r w:rsidRPr="00D405FF">
        <w:rPr>
          <w:color w:val="000000"/>
        </w:rPr>
        <w:t xml:space="preserve">. </w:t>
      </w:r>
    </w:p>
    <w:p w:rsidR="003C6AEF" w:rsidRDefault="00183330" w:rsidP="00A657AA">
      <w:pPr>
        <w:pStyle w:val="a3"/>
        <w:shd w:val="clear" w:color="auto" w:fill="FFFFFF"/>
        <w:spacing w:before="0" w:beforeAutospacing="0" w:after="136" w:afterAutospacing="0"/>
        <w:ind w:firstLine="284"/>
        <w:rPr>
          <w:color w:val="000000"/>
        </w:rPr>
      </w:pPr>
      <w:r w:rsidRPr="00D405FF">
        <w:rPr>
          <w:rStyle w:val="a4"/>
          <w:color w:val="000000"/>
        </w:rPr>
        <w:t> </w:t>
      </w:r>
      <w:r w:rsidR="003C6AEF">
        <w:rPr>
          <w:rStyle w:val="a4"/>
          <w:color w:val="000000"/>
        </w:rPr>
        <w:t xml:space="preserve">    </w:t>
      </w:r>
      <w:r w:rsidR="00D405FF" w:rsidRPr="00D405FF">
        <w:rPr>
          <w:color w:val="000000"/>
        </w:rPr>
        <w:t xml:space="preserve">Поступление ребенка в </w:t>
      </w:r>
      <w:r w:rsidR="00CC2AD1">
        <w:rPr>
          <w:color w:val="000000"/>
        </w:rPr>
        <w:t>вуз</w:t>
      </w:r>
      <w:r w:rsidR="00D405FF" w:rsidRPr="00D405FF">
        <w:rPr>
          <w:color w:val="000000"/>
        </w:rPr>
        <w:t xml:space="preserve"> является важным событием, как для родителей</w:t>
      </w:r>
      <w:r w:rsidR="00CC2AD1">
        <w:rPr>
          <w:color w:val="000000"/>
        </w:rPr>
        <w:t>, так</w:t>
      </w:r>
      <w:r w:rsidR="00D405FF" w:rsidRPr="00D405FF">
        <w:rPr>
          <w:color w:val="000000"/>
        </w:rPr>
        <w:t xml:space="preserve"> и </w:t>
      </w:r>
      <w:r w:rsidR="00CC2AD1">
        <w:rPr>
          <w:color w:val="000000"/>
        </w:rPr>
        <w:t xml:space="preserve">для </w:t>
      </w:r>
      <w:r w:rsidR="00D405FF" w:rsidRPr="00D405FF">
        <w:rPr>
          <w:color w:val="000000"/>
        </w:rPr>
        <w:t xml:space="preserve">учащихся. </w:t>
      </w:r>
    </w:p>
    <w:p w:rsidR="00D405FF" w:rsidRPr="00D405FF" w:rsidRDefault="00D405FF" w:rsidP="00A657AA">
      <w:pPr>
        <w:pStyle w:val="a3"/>
        <w:shd w:val="clear" w:color="auto" w:fill="FFFFFF"/>
        <w:spacing w:before="0" w:beforeAutospacing="0" w:after="136" w:afterAutospacing="0"/>
        <w:ind w:firstLine="284"/>
        <w:rPr>
          <w:color w:val="000000"/>
        </w:rPr>
      </w:pPr>
      <w:r w:rsidRPr="00D405FF">
        <w:rPr>
          <w:color w:val="000000"/>
        </w:rPr>
        <w:t>От того, как пройдет первая встреча, как сложатся отношения между всеми ее участниками, во многом зависит дальнейшее взаимодействие учащихся будущих абитуриентов, родителей и коллектива учреждения. Коллектив педагогов стремился показать учащимся, что в учреждении создана безопасная, педагогически грамотная и психологически комфортная среда для их развития и укрепления его здоровья.</w:t>
      </w:r>
    </w:p>
    <w:p w:rsidR="00D405FF" w:rsidRPr="00D405FF" w:rsidRDefault="00D405FF" w:rsidP="00A657AA">
      <w:pPr>
        <w:pStyle w:val="a3"/>
        <w:shd w:val="clear" w:color="auto" w:fill="FFFFFF"/>
        <w:spacing w:before="0" w:beforeAutospacing="0" w:after="136" w:afterAutospacing="0"/>
        <w:ind w:right="567" w:firstLine="284"/>
        <w:rPr>
          <w:color w:val="000000"/>
        </w:rPr>
      </w:pPr>
      <w:r w:rsidRPr="00D405FF">
        <w:rPr>
          <w:color w:val="000000"/>
        </w:rPr>
        <w:t xml:space="preserve"> </w:t>
      </w:r>
      <w:r w:rsidR="00A657AA">
        <w:rPr>
          <w:color w:val="000000"/>
        </w:rPr>
        <w:t xml:space="preserve">  </w:t>
      </w:r>
      <w:r w:rsidRPr="00D405FF">
        <w:rPr>
          <w:color w:val="000000"/>
        </w:rPr>
        <w:t>Учащимся провели экскурсию по учебным корпусам</w:t>
      </w:r>
      <w:r w:rsidR="003C6AEF" w:rsidRPr="003C6AEF">
        <w:rPr>
          <w:color w:val="000000"/>
        </w:rPr>
        <w:t xml:space="preserve"> </w:t>
      </w:r>
      <w:r w:rsidR="003C6AEF" w:rsidRPr="00D405FF">
        <w:rPr>
          <w:color w:val="000000"/>
        </w:rPr>
        <w:t>и кабинетам</w:t>
      </w:r>
      <w:r w:rsidR="003C6AEF">
        <w:rPr>
          <w:color w:val="000000"/>
        </w:rPr>
        <w:t>, выставочным и лекционным залам</w:t>
      </w:r>
      <w:r w:rsidRPr="00D405FF">
        <w:rPr>
          <w:color w:val="000000"/>
        </w:rPr>
        <w:t xml:space="preserve"> ДГУНХ. Дети были в восторге.</w:t>
      </w:r>
    </w:p>
    <w:p w:rsidR="00A657AA" w:rsidRDefault="00A657AA" w:rsidP="00B1334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57AA" w:rsidRDefault="00A657AA" w:rsidP="00B133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3345">
        <w:rPr>
          <w:rFonts w:ascii="Times New Roman" w:hAnsi="Times New Roman" w:cs="Times New Roman"/>
          <w:b/>
          <w:sz w:val="24"/>
          <w:szCs w:val="24"/>
        </w:rPr>
        <w:t>фото</w:t>
      </w:r>
    </w:p>
    <w:p w:rsidR="00B13345" w:rsidRDefault="00A657AA" w:rsidP="00A65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45243" cy="2284965"/>
            <wp:effectExtent l="19050" t="0" r="2707" b="0"/>
            <wp:docPr id="14" name="Рисунок 2" descr="C:\Users\User\Desktop\IMG-2019120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1203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846" cy="229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3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48437" cy="2286000"/>
            <wp:effectExtent l="19050" t="0" r="4313" b="0"/>
            <wp:docPr id="15" name="Рисунок 1" descr="C:\Users\User\Desktop\IMG-201912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1203-WA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508" cy="229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CC4" w:rsidRDefault="00B13345" w:rsidP="00B13345">
      <w:pPr>
        <w:ind w:left="0" w:hanging="142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</w:t>
      </w:r>
    </w:p>
    <w:p w:rsidR="00B13345" w:rsidRDefault="00B13345" w:rsidP="00B1334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3345" w:rsidRPr="00B13345" w:rsidRDefault="00B13345" w:rsidP="00B1334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3345" w:rsidRDefault="00B13345" w:rsidP="003C6AE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74138" cy="2648310"/>
            <wp:effectExtent l="19050" t="0" r="2262" b="0"/>
            <wp:docPr id="8" name="Рисунок 3" descr="C:\Users\User\Desktop\20191127_14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91127_1401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668" cy="2660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A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68210" cy="2645534"/>
            <wp:effectExtent l="19050" t="0" r="0" b="0"/>
            <wp:docPr id="9" name="Рисунок 7" descr="C:\Users\User\Desktop\20191127_133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191127_1339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63" cy="267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AE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</w:t>
      </w:r>
      <w:r w:rsidR="003C6AE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0957" cy="2596550"/>
            <wp:effectExtent l="19050" t="0" r="0" b="0"/>
            <wp:docPr id="13" name="Рисунок 8" descr="C:\Users\User\Desktop\20191127_133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191127_13385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935" cy="2608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AEF" w:rsidRDefault="003C6AEF" w:rsidP="00B13345">
      <w:pPr>
        <w:rPr>
          <w:rFonts w:ascii="Times New Roman" w:hAnsi="Times New Roman" w:cs="Times New Roman"/>
          <w:b/>
          <w:sz w:val="24"/>
          <w:szCs w:val="24"/>
        </w:rPr>
      </w:pPr>
    </w:p>
    <w:p w:rsidR="003C6AEF" w:rsidRDefault="003C6AEF" w:rsidP="00B13345">
      <w:pPr>
        <w:rPr>
          <w:rFonts w:ascii="Times New Roman" w:hAnsi="Times New Roman" w:cs="Times New Roman"/>
          <w:b/>
          <w:sz w:val="24"/>
          <w:szCs w:val="24"/>
        </w:rPr>
      </w:pPr>
    </w:p>
    <w:p w:rsidR="003C6AEF" w:rsidRDefault="003C6AEF" w:rsidP="00B13345">
      <w:pPr>
        <w:rPr>
          <w:rFonts w:ascii="Times New Roman" w:hAnsi="Times New Roman" w:cs="Times New Roman"/>
          <w:b/>
          <w:sz w:val="24"/>
          <w:szCs w:val="24"/>
        </w:rPr>
      </w:pPr>
    </w:p>
    <w:p w:rsidR="00B13345" w:rsidRDefault="00B13345" w:rsidP="003C6AEF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75284" cy="2441276"/>
            <wp:effectExtent l="19050" t="0" r="5966" b="0"/>
            <wp:docPr id="5" name="Рисунок 4" descr="C:\Users\User\Desktop\20191127_134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91127_13415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02" cy="2444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A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27335" cy="2441276"/>
            <wp:effectExtent l="19050" t="0" r="0" b="0"/>
            <wp:docPr id="6" name="Рисунок 5" descr="C:\Users\User\Desktop\20191127_134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191127_13411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31" cy="244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345" w:rsidRDefault="00B13345">
      <w:pPr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B13345" w:rsidRDefault="00B13345">
      <w:pPr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B13345" w:rsidRDefault="00B13345">
      <w:pPr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B13345" w:rsidRPr="00B13345" w:rsidRDefault="00B13345" w:rsidP="003C6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61244" cy="2984739"/>
            <wp:effectExtent l="19050" t="0" r="0" b="0"/>
            <wp:docPr id="7" name="Рисунок 6" descr="C:\Users\User\Desktop\20191127_143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191127_14313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730" cy="299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3345" w:rsidRPr="00B13345" w:rsidSect="00A657AA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3330"/>
    <w:rsid w:val="00183330"/>
    <w:rsid w:val="003C6AEF"/>
    <w:rsid w:val="005F6008"/>
    <w:rsid w:val="006D0A41"/>
    <w:rsid w:val="007E5CC4"/>
    <w:rsid w:val="00A657AA"/>
    <w:rsid w:val="00A70050"/>
    <w:rsid w:val="00B13345"/>
    <w:rsid w:val="00CC2AD1"/>
    <w:rsid w:val="00D405FF"/>
    <w:rsid w:val="00E3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4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33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333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133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2019-12-03T09:52:00Z</dcterms:created>
  <dcterms:modified xsi:type="dcterms:W3CDTF">2019-12-04T12:57:00Z</dcterms:modified>
</cp:coreProperties>
</file>